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05C57" w:rsidRDefault="00305C57" w:rsidP="0085275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852759" w:rsidRDefault="00852759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сентября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3B2E00" w:rsidRDefault="00361722" w:rsidP="003B2E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1</w:t>
            </w:r>
            <w:proofErr w:type="spellStart"/>
            <w:r w:rsidR="003B2E00">
              <w:rPr>
                <w:sz w:val="32"/>
                <w:szCs w:val="32"/>
              </w:rPr>
              <w:t>1</w:t>
            </w:r>
            <w:proofErr w:type="spellEnd"/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195EAD">
              <w:rPr>
                <w:sz w:val="28"/>
                <w:szCs w:val="28"/>
              </w:rPr>
              <w:t>г</w:t>
            </w:r>
            <w:proofErr w:type="gramEnd"/>
            <w:r w:rsidRPr="00195EAD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305C57" w:rsidRDefault="00305C57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113</w:t>
            </w:r>
          </w:p>
        </w:tc>
      </w:tr>
    </w:tbl>
    <w:p w:rsidR="006D32B9" w:rsidRP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F90F96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8A3920">
        <w:rPr>
          <w:b/>
          <w:sz w:val="52"/>
          <w:szCs w:val="52"/>
        </w:rPr>
        <w:t>РЕШЕНИ</w:t>
      </w:r>
      <w:r w:rsidR="00AF50E3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C867F1" w:rsidP="004F52B9">
            <w:pPr>
              <w:spacing w:line="276" w:lineRule="auto"/>
              <w:rPr>
                <w:sz w:val="28"/>
                <w:szCs w:val="28"/>
              </w:rPr>
            </w:pPr>
            <w:r w:rsidRPr="00404B6F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Pr="00C867F1">
              <w:rPr>
                <w:sz w:val="28"/>
                <w:szCs w:val="28"/>
              </w:rPr>
              <w:t xml:space="preserve">23.12.2010 </w:t>
            </w:r>
            <w:r>
              <w:rPr>
                <w:sz w:val="28"/>
                <w:szCs w:val="28"/>
              </w:rPr>
              <w:t>года № 45 «</w:t>
            </w:r>
            <w:r w:rsidR="0082204C"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>бюджете городского округа Кинель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195EAD" w:rsidRPr="00851344">
              <w:rPr>
                <w:sz w:val="28"/>
                <w:szCs w:val="28"/>
              </w:rPr>
              <w:t>1</w:t>
            </w:r>
            <w:r w:rsidR="00851344">
              <w:rPr>
                <w:sz w:val="28"/>
                <w:szCs w:val="28"/>
              </w:rPr>
              <w:t>1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 w:rsidR="0082204C"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 w:rsidR="0082204C">
              <w:rPr>
                <w:sz w:val="28"/>
                <w:szCs w:val="28"/>
              </w:rPr>
              <w:t>1</w:t>
            </w:r>
            <w:r w:rsidR="00851344">
              <w:rPr>
                <w:sz w:val="28"/>
                <w:szCs w:val="28"/>
              </w:rPr>
              <w:t>2</w:t>
            </w:r>
            <w:r w:rsidR="005853A7" w:rsidRPr="005853A7">
              <w:rPr>
                <w:sz w:val="28"/>
                <w:szCs w:val="28"/>
              </w:rPr>
              <w:t xml:space="preserve"> и 201</w:t>
            </w:r>
            <w:r w:rsidR="00851344">
              <w:rPr>
                <w:sz w:val="28"/>
                <w:szCs w:val="28"/>
              </w:rPr>
              <w:t>3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57066D" w:rsidRPr="00404B6F">
              <w:rPr>
                <w:sz w:val="28"/>
                <w:szCs w:val="28"/>
              </w:rPr>
              <w:t xml:space="preserve"> (в редакции решени</w:t>
            </w:r>
            <w:r w:rsidR="00053895">
              <w:rPr>
                <w:sz w:val="28"/>
                <w:szCs w:val="28"/>
              </w:rPr>
              <w:t>й</w:t>
            </w:r>
            <w:r w:rsidR="0057066D" w:rsidRPr="00404B6F">
              <w:rPr>
                <w:sz w:val="28"/>
                <w:szCs w:val="28"/>
              </w:rPr>
              <w:t xml:space="preserve"> Думы от </w:t>
            </w:r>
            <w:r w:rsidR="0057066D">
              <w:rPr>
                <w:sz w:val="28"/>
                <w:szCs w:val="28"/>
              </w:rPr>
              <w:t>10</w:t>
            </w:r>
            <w:r w:rsidR="0057066D" w:rsidRPr="00404B6F">
              <w:rPr>
                <w:sz w:val="28"/>
                <w:szCs w:val="28"/>
              </w:rPr>
              <w:t>.02.201</w:t>
            </w:r>
            <w:r w:rsidR="0057066D">
              <w:rPr>
                <w:sz w:val="28"/>
                <w:szCs w:val="28"/>
              </w:rPr>
              <w:t>1</w:t>
            </w:r>
            <w:r w:rsidR="0057066D" w:rsidRPr="00404B6F">
              <w:rPr>
                <w:sz w:val="28"/>
                <w:szCs w:val="28"/>
              </w:rPr>
              <w:t xml:space="preserve"> № </w:t>
            </w:r>
            <w:r w:rsidR="0057066D">
              <w:rPr>
                <w:sz w:val="28"/>
                <w:szCs w:val="28"/>
              </w:rPr>
              <w:t>56</w:t>
            </w:r>
            <w:r w:rsidR="00053895">
              <w:rPr>
                <w:sz w:val="28"/>
                <w:szCs w:val="28"/>
              </w:rPr>
              <w:t>, от 14.03.2011 № 62</w:t>
            </w:r>
            <w:r w:rsidR="004C20C6">
              <w:rPr>
                <w:sz w:val="28"/>
                <w:szCs w:val="28"/>
              </w:rPr>
              <w:t xml:space="preserve">, от 31.03.2011 № </w:t>
            </w:r>
            <w:r w:rsidR="00FA386F" w:rsidRPr="00FA386F">
              <w:rPr>
                <w:sz w:val="28"/>
                <w:szCs w:val="28"/>
              </w:rPr>
              <w:t>63</w:t>
            </w:r>
            <w:r w:rsidR="004F52B9">
              <w:rPr>
                <w:sz w:val="28"/>
                <w:szCs w:val="28"/>
              </w:rPr>
              <w:t>, от 28.04.2011 № 78</w:t>
            </w:r>
            <w:r w:rsidR="004226A2">
              <w:rPr>
                <w:sz w:val="28"/>
                <w:szCs w:val="28"/>
              </w:rPr>
              <w:t>, от 31.05.2011 № 91</w:t>
            </w:r>
            <w:r w:rsidR="00852759">
              <w:rPr>
                <w:sz w:val="28"/>
                <w:szCs w:val="28"/>
              </w:rPr>
              <w:t>, от 28.07.2011 № 106</w:t>
            </w:r>
            <w:proofErr w:type="gramStart"/>
            <w:r w:rsidR="00852759">
              <w:rPr>
                <w:sz w:val="28"/>
                <w:szCs w:val="28"/>
              </w:rPr>
              <w:t xml:space="preserve"> </w:t>
            </w:r>
            <w:r w:rsidR="0057066D">
              <w:rPr>
                <w:sz w:val="28"/>
                <w:szCs w:val="28"/>
              </w:rPr>
              <w:t>)</w:t>
            </w:r>
            <w:proofErr w:type="gramEnd"/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867726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451F33">
        <w:rPr>
          <w:sz w:val="28"/>
          <w:szCs w:val="28"/>
        </w:rPr>
        <w:t xml:space="preserve">Рассмотрев </w:t>
      </w:r>
      <w:r w:rsidR="00C867F1" w:rsidRPr="00404B6F">
        <w:rPr>
          <w:sz w:val="28"/>
          <w:szCs w:val="28"/>
        </w:rPr>
        <w:t>предложенные администрацией городского округа Кинель изменения в бюджет городского округа Кинель на 201</w:t>
      </w:r>
      <w:r w:rsidR="00C867F1">
        <w:rPr>
          <w:sz w:val="28"/>
          <w:szCs w:val="28"/>
        </w:rPr>
        <w:t>1</w:t>
      </w:r>
      <w:r w:rsidR="00C867F1" w:rsidRPr="00404B6F">
        <w:rPr>
          <w:sz w:val="28"/>
          <w:szCs w:val="28"/>
        </w:rPr>
        <w:t xml:space="preserve"> год и на плановый период 201</w:t>
      </w:r>
      <w:r w:rsidR="00C867F1">
        <w:rPr>
          <w:sz w:val="28"/>
          <w:szCs w:val="28"/>
        </w:rPr>
        <w:t>2</w:t>
      </w:r>
      <w:r w:rsidR="00C867F1" w:rsidRPr="00404B6F">
        <w:rPr>
          <w:sz w:val="28"/>
          <w:szCs w:val="28"/>
        </w:rPr>
        <w:t xml:space="preserve"> и 201</w:t>
      </w:r>
      <w:r w:rsidR="00C867F1">
        <w:rPr>
          <w:sz w:val="28"/>
          <w:szCs w:val="28"/>
        </w:rPr>
        <w:t>3</w:t>
      </w:r>
      <w:r w:rsidR="00C867F1" w:rsidRPr="00404B6F">
        <w:rPr>
          <w:sz w:val="28"/>
          <w:szCs w:val="28"/>
        </w:rPr>
        <w:t xml:space="preserve"> годов, Дума городского округа Кинель</w:t>
      </w: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C867F1" w:rsidRPr="001A0ED2" w:rsidRDefault="00C867F1" w:rsidP="00C867F1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proofErr w:type="gramStart"/>
      <w:r w:rsidRPr="001A0ED2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р</w:t>
      </w:r>
      <w:r w:rsidRPr="001A0ED2">
        <w:rPr>
          <w:sz w:val="28"/>
          <w:szCs w:val="28"/>
        </w:rPr>
        <w:t>ешение Думы городского округа Кинель</w:t>
      </w:r>
      <w:r w:rsidRPr="00404B6F">
        <w:rPr>
          <w:sz w:val="28"/>
          <w:szCs w:val="28"/>
        </w:rPr>
        <w:t xml:space="preserve"> от </w:t>
      </w:r>
      <w:r w:rsidRPr="00C867F1">
        <w:rPr>
          <w:sz w:val="28"/>
          <w:szCs w:val="28"/>
        </w:rPr>
        <w:t xml:space="preserve">23.12.2010 </w:t>
      </w:r>
      <w:r>
        <w:rPr>
          <w:sz w:val="28"/>
          <w:szCs w:val="28"/>
        </w:rPr>
        <w:t xml:space="preserve">года № 45 «О </w:t>
      </w:r>
      <w:r w:rsidRPr="005853A7">
        <w:rPr>
          <w:sz w:val="28"/>
          <w:szCs w:val="28"/>
        </w:rPr>
        <w:t>бюджете городского округа Кинель</w:t>
      </w:r>
      <w:r>
        <w:rPr>
          <w:sz w:val="28"/>
          <w:szCs w:val="28"/>
        </w:rPr>
        <w:t xml:space="preserve"> </w:t>
      </w:r>
      <w:r w:rsidRPr="005853A7">
        <w:rPr>
          <w:sz w:val="28"/>
          <w:szCs w:val="28"/>
        </w:rPr>
        <w:t>на 20</w:t>
      </w:r>
      <w:r w:rsidRPr="00851344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5853A7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5853A7">
        <w:rPr>
          <w:sz w:val="28"/>
          <w:szCs w:val="28"/>
        </w:rPr>
        <w:t>плановый период 20</w:t>
      </w:r>
      <w:r>
        <w:rPr>
          <w:sz w:val="28"/>
          <w:szCs w:val="28"/>
        </w:rPr>
        <w:t>12</w:t>
      </w:r>
      <w:r w:rsidRPr="005853A7">
        <w:rPr>
          <w:sz w:val="28"/>
          <w:szCs w:val="28"/>
        </w:rPr>
        <w:t xml:space="preserve"> и 201</w:t>
      </w:r>
      <w:r>
        <w:rPr>
          <w:sz w:val="28"/>
          <w:szCs w:val="28"/>
        </w:rPr>
        <w:t>3</w:t>
      </w:r>
      <w:r w:rsidRPr="005853A7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Pr="00C867F1">
        <w:rPr>
          <w:sz w:val="28"/>
          <w:szCs w:val="28"/>
        </w:rPr>
        <w:t xml:space="preserve"> </w:t>
      </w:r>
      <w:r w:rsidR="0057066D" w:rsidRPr="00404B6F">
        <w:rPr>
          <w:sz w:val="28"/>
          <w:szCs w:val="28"/>
        </w:rPr>
        <w:t>(в редакции решени</w:t>
      </w:r>
      <w:r w:rsidR="00053895">
        <w:rPr>
          <w:sz w:val="28"/>
          <w:szCs w:val="28"/>
        </w:rPr>
        <w:t>й</w:t>
      </w:r>
      <w:r w:rsidR="0057066D" w:rsidRPr="00404B6F">
        <w:rPr>
          <w:sz w:val="28"/>
          <w:szCs w:val="28"/>
        </w:rPr>
        <w:t xml:space="preserve"> Думы от </w:t>
      </w:r>
      <w:r w:rsidR="0057066D">
        <w:rPr>
          <w:sz w:val="28"/>
          <w:szCs w:val="28"/>
        </w:rPr>
        <w:t>10</w:t>
      </w:r>
      <w:r w:rsidR="0057066D" w:rsidRPr="00404B6F">
        <w:rPr>
          <w:sz w:val="28"/>
          <w:szCs w:val="28"/>
        </w:rPr>
        <w:t>.02.201</w:t>
      </w:r>
      <w:r w:rsidR="0057066D">
        <w:rPr>
          <w:sz w:val="28"/>
          <w:szCs w:val="28"/>
        </w:rPr>
        <w:t>1</w:t>
      </w:r>
      <w:r w:rsidR="0057066D" w:rsidRPr="00404B6F">
        <w:rPr>
          <w:sz w:val="28"/>
          <w:szCs w:val="28"/>
        </w:rPr>
        <w:t xml:space="preserve"> № </w:t>
      </w:r>
      <w:r w:rsidR="0057066D">
        <w:rPr>
          <w:sz w:val="28"/>
          <w:szCs w:val="28"/>
        </w:rPr>
        <w:t>56</w:t>
      </w:r>
      <w:r w:rsidR="00053895">
        <w:rPr>
          <w:sz w:val="28"/>
          <w:szCs w:val="28"/>
        </w:rPr>
        <w:t>, от 14.03.2011 № 62</w:t>
      </w:r>
      <w:r w:rsidR="00FA386F">
        <w:rPr>
          <w:sz w:val="28"/>
          <w:szCs w:val="28"/>
        </w:rPr>
        <w:t>, от 31.03.2011 № 63</w:t>
      </w:r>
      <w:r w:rsidR="004F52B9">
        <w:rPr>
          <w:sz w:val="28"/>
          <w:szCs w:val="28"/>
        </w:rPr>
        <w:t>, от 28.04.2011 № 78</w:t>
      </w:r>
      <w:r w:rsidR="004226A2">
        <w:rPr>
          <w:sz w:val="28"/>
          <w:szCs w:val="28"/>
        </w:rPr>
        <w:t>, от 31.05.2011 № 91</w:t>
      </w:r>
      <w:r w:rsidR="00852759">
        <w:rPr>
          <w:sz w:val="28"/>
          <w:szCs w:val="28"/>
        </w:rPr>
        <w:t>, от 28.07.2011 №106</w:t>
      </w:r>
      <w:r w:rsidR="0057066D">
        <w:rPr>
          <w:sz w:val="28"/>
          <w:szCs w:val="28"/>
        </w:rPr>
        <w:t xml:space="preserve">) </w:t>
      </w:r>
      <w:r w:rsidRPr="001A0ED2">
        <w:rPr>
          <w:sz w:val="28"/>
          <w:szCs w:val="28"/>
        </w:rPr>
        <w:t>следующие изменения:</w:t>
      </w:r>
      <w:proofErr w:type="gramEnd"/>
    </w:p>
    <w:p w:rsidR="00C867F1" w:rsidRPr="00404B6F" w:rsidRDefault="00C867F1" w:rsidP="00C867F1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404B6F">
        <w:rPr>
          <w:sz w:val="28"/>
          <w:szCs w:val="28"/>
        </w:rPr>
        <w:t>В пункте 1:</w:t>
      </w:r>
    </w:p>
    <w:p w:rsidR="004F52B9" w:rsidRDefault="004F52B9" w:rsidP="0057066D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сумму «</w:t>
      </w:r>
      <w:r w:rsidR="00852759">
        <w:rPr>
          <w:sz w:val="28"/>
          <w:szCs w:val="28"/>
        </w:rPr>
        <w:t>647272» заменить суммой «649486</w:t>
      </w:r>
      <w:r>
        <w:rPr>
          <w:sz w:val="28"/>
          <w:szCs w:val="28"/>
        </w:rPr>
        <w:t>»;</w:t>
      </w:r>
    </w:p>
    <w:p w:rsidR="00053895" w:rsidRDefault="00053895" w:rsidP="0057066D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сумму «</w:t>
      </w:r>
      <w:r w:rsidR="00852759">
        <w:rPr>
          <w:sz w:val="28"/>
          <w:szCs w:val="28"/>
        </w:rPr>
        <w:t>667114</w:t>
      </w:r>
      <w:r>
        <w:rPr>
          <w:sz w:val="28"/>
          <w:szCs w:val="28"/>
        </w:rPr>
        <w:t>» заменить суммой «</w:t>
      </w:r>
      <w:r w:rsidR="00852759">
        <w:rPr>
          <w:sz w:val="28"/>
          <w:szCs w:val="28"/>
        </w:rPr>
        <w:t>669328».</w:t>
      </w:r>
    </w:p>
    <w:p w:rsidR="000575CF" w:rsidRDefault="000575CF" w:rsidP="000575CF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пункте 5 сумму «</w:t>
      </w:r>
      <w:r w:rsidR="00852759">
        <w:rPr>
          <w:sz w:val="28"/>
          <w:szCs w:val="28"/>
        </w:rPr>
        <w:t>42864</w:t>
      </w:r>
      <w:r w:rsidR="004F52B9">
        <w:rPr>
          <w:sz w:val="28"/>
          <w:szCs w:val="28"/>
        </w:rPr>
        <w:t>» заменить суммой «</w:t>
      </w:r>
      <w:r w:rsidR="00183C1E">
        <w:rPr>
          <w:sz w:val="28"/>
          <w:szCs w:val="28"/>
        </w:rPr>
        <w:t>42</w:t>
      </w:r>
      <w:r w:rsidR="00852759">
        <w:rPr>
          <w:sz w:val="28"/>
          <w:szCs w:val="28"/>
        </w:rPr>
        <w:t>943</w:t>
      </w:r>
      <w:r>
        <w:rPr>
          <w:sz w:val="28"/>
          <w:szCs w:val="28"/>
        </w:rPr>
        <w:t>».</w:t>
      </w:r>
    </w:p>
    <w:p w:rsidR="007906C4" w:rsidRPr="000E0F8F" w:rsidRDefault="007906C4" w:rsidP="007906C4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0E0F8F">
        <w:rPr>
          <w:sz w:val="28"/>
          <w:szCs w:val="28"/>
        </w:rPr>
        <w:t>В абзаце втором пункта 1</w:t>
      </w:r>
      <w:r>
        <w:rPr>
          <w:sz w:val="28"/>
          <w:szCs w:val="28"/>
        </w:rPr>
        <w:t>6</w:t>
      </w:r>
      <w:r w:rsidRPr="000E0F8F">
        <w:rPr>
          <w:sz w:val="28"/>
          <w:szCs w:val="28"/>
        </w:rPr>
        <w:t xml:space="preserve"> сумму «</w:t>
      </w:r>
      <w:r w:rsidR="00BA76DE">
        <w:rPr>
          <w:sz w:val="28"/>
          <w:szCs w:val="28"/>
        </w:rPr>
        <w:t>325322</w:t>
      </w:r>
      <w:r w:rsidR="004226A2">
        <w:rPr>
          <w:sz w:val="28"/>
          <w:szCs w:val="28"/>
        </w:rPr>
        <w:t>» заменить суммой «</w:t>
      </w:r>
      <w:r w:rsidR="00183C1E">
        <w:rPr>
          <w:sz w:val="28"/>
          <w:szCs w:val="28"/>
        </w:rPr>
        <w:t>3</w:t>
      </w:r>
      <w:r w:rsidR="00BA76DE">
        <w:rPr>
          <w:sz w:val="28"/>
          <w:szCs w:val="28"/>
        </w:rPr>
        <w:t>38681</w:t>
      </w:r>
      <w:r w:rsidRPr="000E0F8F">
        <w:rPr>
          <w:sz w:val="28"/>
          <w:szCs w:val="28"/>
        </w:rPr>
        <w:t>».</w:t>
      </w:r>
    </w:p>
    <w:p w:rsidR="00BA76DE" w:rsidRDefault="00BA76DE" w:rsidP="004F52B9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После пункта 15 дополнить пунктами:</w:t>
      </w:r>
    </w:p>
    <w:p w:rsidR="00BA76DE" w:rsidRPr="00BA76DE" w:rsidRDefault="00BA76DE" w:rsidP="00BA76DE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«15.1. </w:t>
      </w:r>
      <w:r w:rsidRPr="00BA76DE">
        <w:rPr>
          <w:sz w:val="28"/>
          <w:szCs w:val="28"/>
        </w:rPr>
        <w:t>Установить, что в 2011 году выделение бюджетных кредитов муниципальным унитарным предприятиям  из  бюджета городского округа может осуществляться на пополнение оборотных сре</w:t>
      </w:r>
      <w:proofErr w:type="gramStart"/>
      <w:r w:rsidRPr="00BA76DE">
        <w:rPr>
          <w:sz w:val="28"/>
          <w:szCs w:val="28"/>
        </w:rPr>
        <w:t>дств в св</w:t>
      </w:r>
      <w:proofErr w:type="gramEnd"/>
      <w:r w:rsidRPr="00BA76DE">
        <w:rPr>
          <w:sz w:val="28"/>
          <w:szCs w:val="28"/>
        </w:rPr>
        <w:t>язи с образованием временного кассового разрыва.</w:t>
      </w:r>
    </w:p>
    <w:p w:rsidR="00BA76DE" w:rsidRPr="00BA76DE" w:rsidRDefault="00BA76DE" w:rsidP="00BA76DE">
      <w:pPr>
        <w:spacing w:line="360" w:lineRule="auto"/>
        <w:ind w:left="357" w:firstLine="351"/>
        <w:jc w:val="both"/>
        <w:rPr>
          <w:sz w:val="28"/>
          <w:szCs w:val="28"/>
        </w:rPr>
      </w:pPr>
      <w:r w:rsidRPr="00BA76DE">
        <w:rPr>
          <w:sz w:val="28"/>
          <w:szCs w:val="28"/>
        </w:rPr>
        <w:t>Бюджетные кредиты предоставляются  муниципальным унитарным предприятиям, которые не имеют просроченной задолженности по заработной плате, с взиманием платы за пользование кредитом в размере одной восьмой ставки рефинансирования Центрального банка Российской Федерации.</w:t>
      </w:r>
    </w:p>
    <w:p w:rsidR="00BA76DE" w:rsidRPr="00BA76DE" w:rsidRDefault="00BA76DE" w:rsidP="00BA76DE">
      <w:pPr>
        <w:spacing w:line="360" w:lineRule="auto"/>
        <w:ind w:left="357" w:firstLine="351"/>
        <w:jc w:val="both"/>
        <w:rPr>
          <w:sz w:val="28"/>
          <w:szCs w:val="28"/>
        </w:rPr>
      </w:pPr>
      <w:r w:rsidRPr="00BA76DE">
        <w:rPr>
          <w:sz w:val="28"/>
          <w:szCs w:val="28"/>
        </w:rPr>
        <w:t>Бюджетные кредиты предоставляются на основании распоряжения Главы  администрации городского округа Кинель в следующем порядке:</w:t>
      </w:r>
    </w:p>
    <w:p w:rsidR="00BA76DE" w:rsidRPr="00BA76DE" w:rsidRDefault="00BA76DE" w:rsidP="00BA76DE">
      <w:pPr>
        <w:spacing w:line="360" w:lineRule="auto"/>
        <w:ind w:left="357"/>
        <w:jc w:val="both"/>
        <w:rPr>
          <w:sz w:val="28"/>
          <w:szCs w:val="28"/>
        </w:rPr>
      </w:pPr>
      <w:r w:rsidRPr="00BA76DE">
        <w:rPr>
          <w:sz w:val="28"/>
          <w:szCs w:val="28"/>
        </w:rPr>
        <w:t xml:space="preserve"> -    проведение предварительной проверки финансового состояния получателя бюджетного кредита, его гаранта или поручителя;</w:t>
      </w:r>
    </w:p>
    <w:p w:rsidR="00BA76DE" w:rsidRPr="00BA76DE" w:rsidRDefault="00BA76DE" w:rsidP="00BA76DE">
      <w:pPr>
        <w:spacing w:line="360" w:lineRule="auto"/>
        <w:ind w:left="357"/>
        <w:jc w:val="both"/>
        <w:rPr>
          <w:sz w:val="28"/>
          <w:szCs w:val="28"/>
        </w:rPr>
      </w:pPr>
      <w:r w:rsidRPr="00BA76DE">
        <w:rPr>
          <w:sz w:val="28"/>
          <w:szCs w:val="28"/>
        </w:rPr>
        <w:t xml:space="preserve"> -    заключение администрацией городского округа Кинель договора о предоставлении бюджетного кредита с получателем бюджетного кредита.</w:t>
      </w:r>
    </w:p>
    <w:p w:rsidR="00BA76DE" w:rsidRPr="00BA76DE" w:rsidRDefault="00BA76DE" w:rsidP="00BA76DE">
      <w:pPr>
        <w:spacing w:line="360" w:lineRule="auto"/>
        <w:ind w:left="357"/>
        <w:jc w:val="both"/>
        <w:rPr>
          <w:sz w:val="28"/>
          <w:szCs w:val="28"/>
        </w:rPr>
      </w:pPr>
      <w:r w:rsidRPr="00BA76DE">
        <w:rPr>
          <w:sz w:val="28"/>
          <w:szCs w:val="28"/>
        </w:rPr>
        <w:t xml:space="preserve"> Бюджетные кредиты предоставляются исключительно при соблюдении следующих условий:</w:t>
      </w:r>
    </w:p>
    <w:p w:rsidR="00BA76DE" w:rsidRPr="00BA76DE" w:rsidRDefault="00BA76DE" w:rsidP="00BA76DE">
      <w:pPr>
        <w:spacing w:line="360" w:lineRule="auto"/>
        <w:ind w:left="357"/>
        <w:jc w:val="both"/>
        <w:rPr>
          <w:sz w:val="28"/>
          <w:szCs w:val="28"/>
        </w:rPr>
      </w:pPr>
      <w:r w:rsidRPr="00BA76DE">
        <w:rPr>
          <w:sz w:val="28"/>
          <w:szCs w:val="28"/>
        </w:rPr>
        <w:t>-    отсутствие у получателя бюджетного кредита просроченной задолженности по денежным обязательствам перед  бюджетом городского округа и по обязательным платежам в бюджеты бюджетной системы Российской Федерации, за исключением случаев реструктуризац</w:t>
      </w:r>
      <w:r>
        <w:rPr>
          <w:sz w:val="28"/>
          <w:szCs w:val="28"/>
        </w:rPr>
        <w:t>ии обязательств (задолженности)</w:t>
      </w:r>
      <w:r w:rsidRPr="00BA76DE">
        <w:rPr>
          <w:sz w:val="28"/>
          <w:szCs w:val="28"/>
        </w:rPr>
        <w:t>.</w:t>
      </w:r>
    </w:p>
    <w:p w:rsidR="00BA76DE" w:rsidRPr="00BA76DE" w:rsidRDefault="00BA76DE" w:rsidP="00BA76DE">
      <w:pPr>
        <w:spacing w:line="360" w:lineRule="auto"/>
        <w:ind w:left="357" w:firstLine="351"/>
        <w:jc w:val="both"/>
        <w:rPr>
          <w:sz w:val="28"/>
          <w:szCs w:val="28"/>
        </w:rPr>
      </w:pPr>
      <w:proofErr w:type="gramStart"/>
      <w:r w:rsidRPr="00BA76DE">
        <w:rPr>
          <w:sz w:val="28"/>
          <w:szCs w:val="28"/>
        </w:rPr>
        <w:t>Контроль за</w:t>
      </w:r>
      <w:proofErr w:type="gramEnd"/>
      <w:r w:rsidRPr="00BA76DE">
        <w:rPr>
          <w:sz w:val="28"/>
          <w:szCs w:val="28"/>
        </w:rPr>
        <w:t xml:space="preserve"> целевым использованием бюджетных кредитов осуществляется  органом  местного самоуправления  городского округа Кинель в соответствии с отраслевой подведомственностью расходов, а также иными органами, обладающими соответствующими полномочиями.</w:t>
      </w:r>
    </w:p>
    <w:p w:rsidR="00BA76DE" w:rsidRPr="00BA76DE" w:rsidRDefault="00BA76DE" w:rsidP="00BA76DE">
      <w:pPr>
        <w:spacing w:line="360" w:lineRule="auto"/>
        <w:ind w:left="357" w:firstLine="351"/>
        <w:jc w:val="both"/>
        <w:rPr>
          <w:sz w:val="28"/>
          <w:szCs w:val="28"/>
        </w:rPr>
      </w:pPr>
      <w:r w:rsidRPr="00BA76DE">
        <w:rPr>
          <w:sz w:val="28"/>
          <w:szCs w:val="28"/>
        </w:rPr>
        <w:lastRenderedPageBreak/>
        <w:t>Бюджетные кредиты предоставляются на сроки, выходящие за пределы финансового года, но не более чем на три года.</w:t>
      </w:r>
    </w:p>
    <w:p w:rsidR="00BA76DE" w:rsidRDefault="00BA76DE" w:rsidP="00BA76D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15.2. </w:t>
      </w:r>
      <w:r w:rsidRPr="00BA76DE">
        <w:rPr>
          <w:sz w:val="28"/>
          <w:szCs w:val="28"/>
        </w:rPr>
        <w:t>Установить на 2011 год лимиты бюджетных ассигнований для предоставления бюджетных кредитов юридическим лицам на сроки, выходящие за пределы финансового года, в сумме  2 000 тыс. рублей</w:t>
      </w:r>
      <w:proofErr w:type="gramStart"/>
      <w:r w:rsidRPr="00BA76DE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BA76DE" w:rsidRDefault="00BA76DE" w:rsidP="00BA76DE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1 «Перечень</w:t>
      </w:r>
      <w:r w:rsidRPr="00F555E6">
        <w:rPr>
          <w:sz w:val="28"/>
          <w:szCs w:val="28"/>
        </w:rPr>
        <w:t xml:space="preserve"> главных администраторов доходов бюджета городского округа</w:t>
      </w:r>
      <w:r>
        <w:rPr>
          <w:sz w:val="28"/>
          <w:szCs w:val="28"/>
        </w:rPr>
        <w:t>»:</w:t>
      </w:r>
    </w:p>
    <w:p w:rsidR="00BA76DE" w:rsidRPr="00BA76DE" w:rsidRDefault="00BA76DE" w:rsidP="00BA76DE">
      <w:pPr>
        <w:spacing w:line="360" w:lineRule="auto"/>
        <w:ind w:left="357"/>
        <w:jc w:val="both"/>
        <w:rPr>
          <w:sz w:val="28"/>
          <w:szCs w:val="28"/>
        </w:rPr>
      </w:pPr>
      <w:r w:rsidRPr="00BA76DE">
        <w:rPr>
          <w:sz w:val="28"/>
          <w:szCs w:val="28"/>
        </w:rPr>
        <w:t>после строки  «Субсидии бюджетам городских округов на государственную поддержку малого предпринимательства, включая крестьянские (фермерские) хозяйства»  (код главного администратора «909», код дохода «2 02 02009 04 0000 151 »)  дополнить:</w:t>
      </w:r>
    </w:p>
    <w:p w:rsidR="00BA76DE" w:rsidRPr="00BA76DE" w:rsidRDefault="00BA76DE" w:rsidP="00BA76DE">
      <w:pPr>
        <w:spacing w:line="360" w:lineRule="auto"/>
        <w:ind w:left="357"/>
        <w:jc w:val="both"/>
        <w:rPr>
          <w:sz w:val="28"/>
          <w:szCs w:val="28"/>
        </w:rPr>
      </w:pPr>
      <w:r w:rsidRPr="00BA76DE">
        <w:rPr>
          <w:sz w:val="28"/>
          <w:szCs w:val="28"/>
        </w:rPr>
        <w:t xml:space="preserve">           строкой «Субсидии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значения)» (код главного администратора «909», код доходов «2 02 02041 04 0000 151»);</w:t>
      </w:r>
    </w:p>
    <w:p w:rsidR="00BA76DE" w:rsidRPr="00BA76DE" w:rsidRDefault="00BA76DE" w:rsidP="00BA76DE">
      <w:pPr>
        <w:spacing w:line="360" w:lineRule="auto"/>
        <w:ind w:left="357"/>
        <w:jc w:val="both"/>
        <w:rPr>
          <w:sz w:val="28"/>
          <w:szCs w:val="28"/>
        </w:rPr>
      </w:pPr>
      <w:r w:rsidRPr="00BA76DE">
        <w:rPr>
          <w:sz w:val="28"/>
          <w:szCs w:val="28"/>
        </w:rPr>
        <w:t xml:space="preserve">           строкой «Субсидии бюджетам городских округов на реализацию федеральных целевых программ» (код главного администратора  «909», код до</w:t>
      </w:r>
      <w:r w:rsidR="00236FC4">
        <w:rPr>
          <w:sz w:val="28"/>
          <w:szCs w:val="28"/>
        </w:rPr>
        <w:t>ходов «2 02 02051 04 0000 151»);</w:t>
      </w:r>
    </w:p>
    <w:p w:rsidR="00BA76DE" w:rsidRPr="00BA76DE" w:rsidRDefault="00BA76DE" w:rsidP="00BA76DE">
      <w:pPr>
        <w:spacing w:line="360" w:lineRule="auto"/>
        <w:ind w:left="357"/>
        <w:jc w:val="both"/>
        <w:rPr>
          <w:sz w:val="28"/>
          <w:szCs w:val="28"/>
        </w:rPr>
      </w:pPr>
      <w:r w:rsidRPr="00BA76DE">
        <w:rPr>
          <w:sz w:val="28"/>
          <w:szCs w:val="28"/>
        </w:rPr>
        <w:t xml:space="preserve">после строки «Субвенции бюджетам городских округов на денежные выплаты медицинскому персоналу </w:t>
      </w:r>
      <w:proofErr w:type="spellStart"/>
      <w:proofErr w:type="gramStart"/>
      <w:r w:rsidRPr="00BA76DE">
        <w:rPr>
          <w:sz w:val="28"/>
          <w:szCs w:val="28"/>
        </w:rPr>
        <w:t>фельдшерско</w:t>
      </w:r>
      <w:proofErr w:type="spellEnd"/>
      <w:r w:rsidRPr="00BA76DE">
        <w:rPr>
          <w:sz w:val="28"/>
          <w:szCs w:val="28"/>
        </w:rPr>
        <w:t>- акушерских</w:t>
      </w:r>
      <w:proofErr w:type="gramEnd"/>
      <w:r w:rsidRPr="00BA76DE">
        <w:rPr>
          <w:sz w:val="28"/>
          <w:szCs w:val="28"/>
        </w:rPr>
        <w:t xml:space="preserve"> пунктов, врачам, фельдшерам и медицинским сестрам скорой помощи» (код главного администратора «909», код дохода «2 02 03055 04 0000 151») дополнить:</w:t>
      </w:r>
    </w:p>
    <w:p w:rsidR="00BA76DE" w:rsidRPr="00BA76DE" w:rsidRDefault="00BA76DE" w:rsidP="00BA76DE">
      <w:pPr>
        <w:spacing w:line="360" w:lineRule="auto"/>
        <w:ind w:left="357"/>
        <w:jc w:val="both"/>
        <w:rPr>
          <w:sz w:val="28"/>
          <w:szCs w:val="28"/>
        </w:rPr>
      </w:pPr>
      <w:r w:rsidRPr="00BA76DE">
        <w:rPr>
          <w:sz w:val="28"/>
          <w:szCs w:val="28"/>
        </w:rPr>
        <w:t xml:space="preserve">      строкой «Субвенции бюджетам городских округов на приобретение жилья гражданами, уволенными с военной службы (службы), и приравненными к ним лицами» (код главного администратора «909», код д</w:t>
      </w:r>
      <w:r w:rsidR="00236FC4">
        <w:rPr>
          <w:sz w:val="28"/>
          <w:szCs w:val="28"/>
        </w:rPr>
        <w:t>охода  «202 03077 04 0000 151»);</w:t>
      </w:r>
    </w:p>
    <w:p w:rsidR="00BA76DE" w:rsidRPr="00BA76DE" w:rsidRDefault="00BA76DE" w:rsidP="00BA76DE">
      <w:pPr>
        <w:spacing w:line="360" w:lineRule="auto"/>
        <w:ind w:left="357"/>
        <w:jc w:val="both"/>
        <w:rPr>
          <w:sz w:val="28"/>
          <w:szCs w:val="28"/>
        </w:rPr>
      </w:pPr>
      <w:r w:rsidRPr="00BA76DE">
        <w:rPr>
          <w:sz w:val="28"/>
          <w:szCs w:val="28"/>
        </w:rPr>
        <w:t xml:space="preserve">     после строки «Межбюджетные трансферты, передаваемые бюджетам городских округов на комплектование книжных фондов библиотек муниципальных образований» (код главного администратора «909», код дохода «2 02 04025 04 0000 151») дополнить:</w:t>
      </w:r>
    </w:p>
    <w:p w:rsidR="00BA76DE" w:rsidRPr="00BA76DE" w:rsidRDefault="00BA76DE" w:rsidP="00BA76DE">
      <w:pPr>
        <w:spacing w:line="360" w:lineRule="auto"/>
        <w:ind w:left="357"/>
        <w:jc w:val="both"/>
        <w:rPr>
          <w:sz w:val="28"/>
          <w:szCs w:val="28"/>
        </w:rPr>
      </w:pPr>
      <w:r w:rsidRPr="00BA76DE">
        <w:rPr>
          <w:sz w:val="28"/>
          <w:szCs w:val="28"/>
        </w:rPr>
        <w:lastRenderedPageBreak/>
        <w:t xml:space="preserve">    строкой «Межбюджетные трансферты, передаваемые бюджетам городских округов на реализацию региональных </w:t>
      </w:r>
      <w:proofErr w:type="gramStart"/>
      <w:r w:rsidRPr="00BA76DE">
        <w:rPr>
          <w:sz w:val="28"/>
          <w:szCs w:val="28"/>
        </w:rPr>
        <w:t>программ модернизации здравоохранения субъектов Российской Федерации</w:t>
      </w:r>
      <w:proofErr w:type="gramEnd"/>
      <w:r w:rsidRPr="00BA76DE">
        <w:rPr>
          <w:sz w:val="28"/>
          <w:szCs w:val="28"/>
        </w:rPr>
        <w:t xml:space="preserve"> в части укрепления материально-технической базы медицинских учреждений» (код главного администратора «909», код до</w:t>
      </w:r>
      <w:r w:rsidR="00236FC4">
        <w:rPr>
          <w:sz w:val="28"/>
          <w:szCs w:val="28"/>
        </w:rPr>
        <w:t>хода  «202 04034  04 0001 151»);</w:t>
      </w:r>
    </w:p>
    <w:p w:rsidR="00BA76DE" w:rsidRPr="00BA76DE" w:rsidRDefault="00BA76DE" w:rsidP="00BA76DE">
      <w:pPr>
        <w:spacing w:line="360" w:lineRule="auto"/>
        <w:ind w:left="357"/>
        <w:jc w:val="both"/>
        <w:rPr>
          <w:sz w:val="28"/>
          <w:szCs w:val="28"/>
        </w:rPr>
      </w:pPr>
      <w:r w:rsidRPr="00BA76DE">
        <w:rPr>
          <w:sz w:val="28"/>
          <w:szCs w:val="28"/>
        </w:rPr>
        <w:t xml:space="preserve">    после строки «Невыясненные поступления, зачисляемые в бюджеты городских округов» (код главного администратора «606», код дохода «1 17 01040 04 0000 180») дополнить:</w:t>
      </w:r>
    </w:p>
    <w:p w:rsidR="00BA76DE" w:rsidRDefault="00BA76DE" w:rsidP="00BA76DE">
      <w:pPr>
        <w:spacing w:line="360" w:lineRule="auto"/>
        <w:ind w:left="357"/>
        <w:jc w:val="both"/>
        <w:rPr>
          <w:sz w:val="28"/>
          <w:szCs w:val="28"/>
        </w:rPr>
      </w:pPr>
      <w:r w:rsidRPr="00BA76DE">
        <w:rPr>
          <w:sz w:val="28"/>
          <w:szCs w:val="28"/>
        </w:rPr>
        <w:t xml:space="preserve">      строкой «Субсидии бюджетам городских округов на бюджетные инвестиции в объекты капитального строительства собственности муниципальных образований» (код главного администратора «606», код дохода  «202 02077  04 0000 151»). </w:t>
      </w:r>
    </w:p>
    <w:p w:rsidR="004F52B9" w:rsidRDefault="004F52B9" w:rsidP="00BA76DE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BA76DE">
        <w:rPr>
          <w:sz w:val="28"/>
          <w:szCs w:val="28"/>
        </w:rPr>
        <w:t>Приложение 3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городского округа на 2011 год» изложить в новой редакции согласно приложению 1 к настоящему решению.</w:t>
      </w:r>
    </w:p>
    <w:p w:rsidR="00236FC4" w:rsidRPr="0036065C" w:rsidRDefault="00236FC4" w:rsidP="00236FC4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36065C">
        <w:rPr>
          <w:sz w:val="28"/>
          <w:szCs w:val="28"/>
        </w:rPr>
        <w:t>В приложении 5 «Источники внутреннего финансирования дефицита бюджета городского округа Кинель на 201</w:t>
      </w:r>
      <w:r>
        <w:rPr>
          <w:sz w:val="28"/>
          <w:szCs w:val="28"/>
        </w:rPr>
        <w:t>1</w:t>
      </w:r>
      <w:r w:rsidRPr="0036065C">
        <w:rPr>
          <w:sz w:val="28"/>
          <w:szCs w:val="28"/>
        </w:rPr>
        <w:t xml:space="preserve"> год»:</w:t>
      </w:r>
    </w:p>
    <w:p w:rsidR="00236FC4" w:rsidRPr="0036065C" w:rsidRDefault="00236FC4" w:rsidP="00236FC4">
      <w:pPr>
        <w:spacing w:line="360" w:lineRule="auto"/>
        <w:ind w:left="357"/>
        <w:jc w:val="both"/>
        <w:rPr>
          <w:sz w:val="28"/>
          <w:szCs w:val="28"/>
        </w:rPr>
      </w:pPr>
      <w:r w:rsidRPr="0036065C">
        <w:rPr>
          <w:sz w:val="28"/>
          <w:szCs w:val="28"/>
        </w:rPr>
        <w:t>в строке «Увеличение остатков средств бюджета» сумму «</w:t>
      </w:r>
      <w:r>
        <w:rPr>
          <w:sz w:val="28"/>
          <w:szCs w:val="28"/>
        </w:rPr>
        <w:t>683272</w:t>
      </w:r>
      <w:r w:rsidRPr="0036065C">
        <w:rPr>
          <w:sz w:val="28"/>
          <w:szCs w:val="28"/>
        </w:rPr>
        <w:t>» заменить суммой «</w:t>
      </w:r>
      <w:r w:rsidRPr="00236FC4">
        <w:rPr>
          <w:sz w:val="28"/>
          <w:szCs w:val="28"/>
        </w:rPr>
        <w:t>685486</w:t>
      </w:r>
      <w:r w:rsidRPr="0036065C">
        <w:rPr>
          <w:sz w:val="28"/>
          <w:szCs w:val="28"/>
        </w:rPr>
        <w:t>»;</w:t>
      </w:r>
    </w:p>
    <w:p w:rsidR="00236FC4" w:rsidRPr="000E0F8F" w:rsidRDefault="00236FC4" w:rsidP="00236FC4">
      <w:pPr>
        <w:spacing w:line="360" w:lineRule="auto"/>
        <w:ind w:left="357"/>
        <w:jc w:val="both"/>
        <w:rPr>
          <w:sz w:val="28"/>
          <w:szCs w:val="28"/>
        </w:rPr>
      </w:pPr>
      <w:r w:rsidRPr="0036065C">
        <w:rPr>
          <w:sz w:val="28"/>
          <w:szCs w:val="28"/>
        </w:rPr>
        <w:t>в строке «Уменьшение остатков средств бюджета» сумму «</w:t>
      </w:r>
      <w:r w:rsidRPr="00236FC4">
        <w:rPr>
          <w:sz w:val="28"/>
          <w:szCs w:val="28"/>
        </w:rPr>
        <w:t>687787</w:t>
      </w:r>
      <w:r w:rsidRPr="0036065C">
        <w:rPr>
          <w:sz w:val="28"/>
          <w:szCs w:val="28"/>
        </w:rPr>
        <w:t>» заменить суммой «</w:t>
      </w:r>
      <w:r w:rsidRPr="00236FC4">
        <w:rPr>
          <w:sz w:val="28"/>
          <w:szCs w:val="28"/>
        </w:rPr>
        <w:t>690001</w:t>
      </w:r>
      <w:r w:rsidRPr="0036065C">
        <w:rPr>
          <w:sz w:val="28"/>
          <w:szCs w:val="28"/>
        </w:rPr>
        <w:t>».</w:t>
      </w:r>
    </w:p>
    <w:p w:rsidR="004F52B9" w:rsidRDefault="004F52B9" w:rsidP="00BA76DE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9 «</w:t>
      </w:r>
      <w:r w:rsidRPr="005258A1">
        <w:rPr>
          <w:sz w:val="28"/>
          <w:szCs w:val="28"/>
        </w:rPr>
        <w:t>Прогнозный план приватизации муниципального имущества в 2011 году</w:t>
      </w:r>
      <w:r>
        <w:rPr>
          <w:sz w:val="28"/>
          <w:szCs w:val="28"/>
        </w:rPr>
        <w:t xml:space="preserve">» </w:t>
      </w:r>
      <w:r w:rsidRPr="008649F7">
        <w:rPr>
          <w:sz w:val="28"/>
          <w:szCs w:val="28"/>
        </w:rPr>
        <w:t xml:space="preserve">изложить в новой редакции согласно приложению </w:t>
      </w:r>
      <w:r w:rsidR="00BA76DE">
        <w:rPr>
          <w:sz w:val="28"/>
          <w:szCs w:val="28"/>
        </w:rPr>
        <w:t>2</w:t>
      </w:r>
      <w:r w:rsidRPr="008649F7">
        <w:rPr>
          <w:sz w:val="28"/>
          <w:szCs w:val="28"/>
        </w:rPr>
        <w:t xml:space="preserve"> к настоящему решению.</w:t>
      </w:r>
    </w:p>
    <w:p w:rsidR="00B879AF" w:rsidRPr="002309B8" w:rsidRDefault="00B879AF" w:rsidP="002309B8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309B8">
        <w:rPr>
          <w:sz w:val="28"/>
          <w:szCs w:val="28"/>
        </w:rPr>
        <w:t>Официально опубликовать настоящее решение.</w:t>
      </w:r>
    </w:p>
    <w:p w:rsidR="00B879AF" w:rsidRDefault="00B879AF" w:rsidP="002309B8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</w:t>
      </w:r>
      <w:r w:rsidRPr="00404B6F">
        <w:rPr>
          <w:sz w:val="28"/>
          <w:szCs w:val="28"/>
        </w:rPr>
        <w:t xml:space="preserve">ешение вступает в силу со дня </w:t>
      </w:r>
      <w:r>
        <w:rPr>
          <w:sz w:val="28"/>
          <w:szCs w:val="28"/>
        </w:rPr>
        <w:t xml:space="preserve">его </w:t>
      </w:r>
      <w:r w:rsidRPr="00404B6F">
        <w:rPr>
          <w:sz w:val="28"/>
          <w:szCs w:val="28"/>
        </w:rPr>
        <w:t>официального опубликования.</w:t>
      </w: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2561CB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П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Хабарова</w:t>
      </w: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sectPr w:rsidR="00F90F96" w:rsidRPr="00851344" w:rsidSect="002309B8">
      <w:footerReference w:type="default" r:id="rId9"/>
      <w:pgSz w:w="11906" w:h="16838"/>
      <w:pgMar w:top="568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917" w:rsidRDefault="004E1917" w:rsidP="0057083A">
      <w:r>
        <w:separator/>
      </w:r>
    </w:p>
  </w:endnote>
  <w:endnote w:type="continuationSeparator" w:id="1">
    <w:p w:rsidR="004E1917" w:rsidRDefault="004E1917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CF57D9" w:rsidRDefault="0056476D">
        <w:pPr>
          <w:pStyle w:val="a7"/>
          <w:jc w:val="center"/>
        </w:pPr>
        <w:fldSimple w:instr=" PAGE   \* MERGEFORMAT ">
          <w:r w:rsidR="002309B8">
            <w:rPr>
              <w:noProof/>
            </w:rPr>
            <w:t>2</w:t>
          </w:r>
        </w:fldSimple>
      </w:p>
    </w:sdtContent>
  </w:sdt>
  <w:p w:rsidR="00CF57D9" w:rsidRDefault="00CF57D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917" w:rsidRDefault="004E1917" w:rsidP="0057083A">
      <w:r>
        <w:separator/>
      </w:r>
    </w:p>
  </w:footnote>
  <w:footnote w:type="continuationSeparator" w:id="1">
    <w:p w:rsidR="004E1917" w:rsidRDefault="004E1917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30F9E"/>
    <w:multiLevelType w:val="hybridMultilevel"/>
    <w:tmpl w:val="A882EC3E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5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6905"/>
    <w:rsid w:val="000069A8"/>
    <w:rsid w:val="00020C95"/>
    <w:rsid w:val="000261DD"/>
    <w:rsid w:val="00043901"/>
    <w:rsid w:val="00050574"/>
    <w:rsid w:val="00051BF0"/>
    <w:rsid w:val="000524DE"/>
    <w:rsid w:val="00053895"/>
    <w:rsid w:val="00056CE6"/>
    <w:rsid w:val="000575CF"/>
    <w:rsid w:val="00065F22"/>
    <w:rsid w:val="00076E97"/>
    <w:rsid w:val="00077F87"/>
    <w:rsid w:val="00093F32"/>
    <w:rsid w:val="00093FA5"/>
    <w:rsid w:val="000A2710"/>
    <w:rsid w:val="000A3A04"/>
    <w:rsid w:val="000D0309"/>
    <w:rsid w:val="000D1855"/>
    <w:rsid w:val="001115FB"/>
    <w:rsid w:val="00114BE4"/>
    <w:rsid w:val="00125B1E"/>
    <w:rsid w:val="00136E82"/>
    <w:rsid w:val="001447A0"/>
    <w:rsid w:val="00147105"/>
    <w:rsid w:val="00164626"/>
    <w:rsid w:val="00170AB6"/>
    <w:rsid w:val="00173BB4"/>
    <w:rsid w:val="00180A7B"/>
    <w:rsid w:val="00183C1E"/>
    <w:rsid w:val="00195EAD"/>
    <w:rsid w:val="001A3318"/>
    <w:rsid w:val="001B6638"/>
    <w:rsid w:val="001C4A97"/>
    <w:rsid w:val="001C5958"/>
    <w:rsid w:val="001D0589"/>
    <w:rsid w:val="001D46E7"/>
    <w:rsid w:val="001D5235"/>
    <w:rsid w:val="001E2C41"/>
    <w:rsid w:val="001E3106"/>
    <w:rsid w:val="001F354A"/>
    <w:rsid w:val="001F38C5"/>
    <w:rsid w:val="00200D62"/>
    <w:rsid w:val="002174D4"/>
    <w:rsid w:val="00217FE9"/>
    <w:rsid w:val="00226AE1"/>
    <w:rsid w:val="00227B66"/>
    <w:rsid w:val="002309B8"/>
    <w:rsid w:val="00231129"/>
    <w:rsid w:val="00236FC4"/>
    <w:rsid w:val="00250BD2"/>
    <w:rsid w:val="002561CB"/>
    <w:rsid w:val="0026606D"/>
    <w:rsid w:val="002758C5"/>
    <w:rsid w:val="0029050A"/>
    <w:rsid w:val="002A017A"/>
    <w:rsid w:val="002B1EC7"/>
    <w:rsid w:val="002B2199"/>
    <w:rsid w:val="002C021C"/>
    <w:rsid w:val="002C55A4"/>
    <w:rsid w:val="002D25C4"/>
    <w:rsid w:val="002E02F4"/>
    <w:rsid w:val="003053AE"/>
    <w:rsid w:val="00305C57"/>
    <w:rsid w:val="00314542"/>
    <w:rsid w:val="00322512"/>
    <w:rsid w:val="0032380A"/>
    <w:rsid w:val="00332D23"/>
    <w:rsid w:val="00334C34"/>
    <w:rsid w:val="00337FE9"/>
    <w:rsid w:val="00347A8E"/>
    <w:rsid w:val="003539DE"/>
    <w:rsid w:val="003560B7"/>
    <w:rsid w:val="00361722"/>
    <w:rsid w:val="003714B5"/>
    <w:rsid w:val="00381A8E"/>
    <w:rsid w:val="0038415B"/>
    <w:rsid w:val="00386D7F"/>
    <w:rsid w:val="0039291D"/>
    <w:rsid w:val="003A016C"/>
    <w:rsid w:val="003A228C"/>
    <w:rsid w:val="003B13A2"/>
    <w:rsid w:val="003B2E00"/>
    <w:rsid w:val="003D3399"/>
    <w:rsid w:val="003D4924"/>
    <w:rsid w:val="003D6525"/>
    <w:rsid w:val="003E23F3"/>
    <w:rsid w:val="003F0BF5"/>
    <w:rsid w:val="003F5FCC"/>
    <w:rsid w:val="00403A7F"/>
    <w:rsid w:val="00410EBE"/>
    <w:rsid w:val="00416E97"/>
    <w:rsid w:val="004226A2"/>
    <w:rsid w:val="004226A3"/>
    <w:rsid w:val="004253A1"/>
    <w:rsid w:val="00434527"/>
    <w:rsid w:val="00434CE3"/>
    <w:rsid w:val="00441AA5"/>
    <w:rsid w:val="00445E95"/>
    <w:rsid w:val="00446805"/>
    <w:rsid w:val="00451F33"/>
    <w:rsid w:val="00452608"/>
    <w:rsid w:val="00471733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E1917"/>
    <w:rsid w:val="004E746D"/>
    <w:rsid w:val="004F2334"/>
    <w:rsid w:val="004F52B9"/>
    <w:rsid w:val="00500C26"/>
    <w:rsid w:val="00521F3B"/>
    <w:rsid w:val="005224F1"/>
    <w:rsid w:val="005258A1"/>
    <w:rsid w:val="00533E66"/>
    <w:rsid w:val="005508A3"/>
    <w:rsid w:val="00552E20"/>
    <w:rsid w:val="0056476D"/>
    <w:rsid w:val="0057066D"/>
    <w:rsid w:val="0057083A"/>
    <w:rsid w:val="00572347"/>
    <w:rsid w:val="00576CB0"/>
    <w:rsid w:val="0057763F"/>
    <w:rsid w:val="005853A7"/>
    <w:rsid w:val="005865D5"/>
    <w:rsid w:val="0059278A"/>
    <w:rsid w:val="00597BE8"/>
    <w:rsid w:val="005A3001"/>
    <w:rsid w:val="005C6502"/>
    <w:rsid w:val="005D48C5"/>
    <w:rsid w:val="005D7A57"/>
    <w:rsid w:val="005E3C62"/>
    <w:rsid w:val="005F40ED"/>
    <w:rsid w:val="005F6C6D"/>
    <w:rsid w:val="00604E93"/>
    <w:rsid w:val="006060E2"/>
    <w:rsid w:val="00625562"/>
    <w:rsid w:val="00636EDF"/>
    <w:rsid w:val="00647262"/>
    <w:rsid w:val="006708BD"/>
    <w:rsid w:val="006854A2"/>
    <w:rsid w:val="00692E65"/>
    <w:rsid w:val="006A1027"/>
    <w:rsid w:val="006B324D"/>
    <w:rsid w:val="006B7CA4"/>
    <w:rsid w:val="006C3452"/>
    <w:rsid w:val="006D2020"/>
    <w:rsid w:val="006D32B9"/>
    <w:rsid w:val="006E296F"/>
    <w:rsid w:val="006F693E"/>
    <w:rsid w:val="0070298E"/>
    <w:rsid w:val="0070346A"/>
    <w:rsid w:val="0070352E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4AB1"/>
    <w:rsid w:val="007668F6"/>
    <w:rsid w:val="007906C4"/>
    <w:rsid w:val="007A65A3"/>
    <w:rsid w:val="007B118F"/>
    <w:rsid w:val="007C1FAE"/>
    <w:rsid w:val="007C6CBF"/>
    <w:rsid w:val="007C72B1"/>
    <w:rsid w:val="007D1F40"/>
    <w:rsid w:val="007D21B2"/>
    <w:rsid w:val="007F424E"/>
    <w:rsid w:val="007F69DB"/>
    <w:rsid w:val="007F7FFD"/>
    <w:rsid w:val="008008CD"/>
    <w:rsid w:val="0081545B"/>
    <w:rsid w:val="00820211"/>
    <w:rsid w:val="0082204C"/>
    <w:rsid w:val="0083368E"/>
    <w:rsid w:val="00837111"/>
    <w:rsid w:val="00851344"/>
    <w:rsid w:val="00852759"/>
    <w:rsid w:val="008649F7"/>
    <w:rsid w:val="00867726"/>
    <w:rsid w:val="0087433B"/>
    <w:rsid w:val="008777AE"/>
    <w:rsid w:val="008873AD"/>
    <w:rsid w:val="00892483"/>
    <w:rsid w:val="008A10C6"/>
    <w:rsid w:val="008A2F82"/>
    <w:rsid w:val="008B0663"/>
    <w:rsid w:val="008B21DC"/>
    <w:rsid w:val="008F0DD9"/>
    <w:rsid w:val="008F6628"/>
    <w:rsid w:val="009006BE"/>
    <w:rsid w:val="0091768E"/>
    <w:rsid w:val="00917A73"/>
    <w:rsid w:val="00920288"/>
    <w:rsid w:val="0096245A"/>
    <w:rsid w:val="009638F4"/>
    <w:rsid w:val="00966950"/>
    <w:rsid w:val="00970F8B"/>
    <w:rsid w:val="00984ABD"/>
    <w:rsid w:val="009934C4"/>
    <w:rsid w:val="009953E1"/>
    <w:rsid w:val="009A736E"/>
    <w:rsid w:val="009B0526"/>
    <w:rsid w:val="009C0414"/>
    <w:rsid w:val="009C0822"/>
    <w:rsid w:val="009C2AEE"/>
    <w:rsid w:val="009C54FF"/>
    <w:rsid w:val="009C7C87"/>
    <w:rsid w:val="009C7D59"/>
    <w:rsid w:val="009D143B"/>
    <w:rsid w:val="009D314B"/>
    <w:rsid w:val="009D68D5"/>
    <w:rsid w:val="009E3DC4"/>
    <w:rsid w:val="00A10EA2"/>
    <w:rsid w:val="00A16254"/>
    <w:rsid w:val="00A202DC"/>
    <w:rsid w:val="00A264F3"/>
    <w:rsid w:val="00A3315F"/>
    <w:rsid w:val="00A367A7"/>
    <w:rsid w:val="00A432BF"/>
    <w:rsid w:val="00A53DA9"/>
    <w:rsid w:val="00A54B64"/>
    <w:rsid w:val="00A5786F"/>
    <w:rsid w:val="00A6132A"/>
    <w:rsid w:val="00A72277"/>
    <w:rsid w:val="00A907C7"/>
    <w:rsid w:val="00AA3D7A"/>
    <w:rsid w:val="00AA46F6"/>
    <w:rsid w:val="00AB0063"/>
    <w:rsid w:val="00AB57A1"/>
    <w:rsid w:val="00AC74CE"/>
    <w:rsid w:val="00AD2898"/>
    <w:rsid w:val="00AF0F2B"/>
    <w:rsid w:val="00AF50E3"/>
    <w:rsid w:val="00AF62EE"/>
    <w:rsid w:val="00B0482B"/>
    <w:rsid w:val="00B05FAA"/>
    <w:rsid w:val="00B0632B"/>
    <w:rsid w:val="00B11769"/>
    <w:rsid w:val="00B20162"/>
    <w:rsid w:val="00B24EA0"/>
    <w:rsid w:val="00B3787E"/>
    <w:rsid w:val="00B45463"/>
    <w:rsid w:val="00B4678A"/>
    <w:rsid w:val="00B52654"/>
    <w:rsid w:val="00B5466A"/>
    <w:rsid w:val="00B60945"/>
    <w:rsid w:val="00B60B9E"/>
    <w:rsid w:val="00B73481"/>
    <w:rsid w:val="00B74094"/>
    <w:rsid w:val="00B80F28"/>
    <w:rsid w:val="00B814E1"/>
    <w:rsid w:val="00B8778E"/>
    <w:rsid w:val="00B879AF"/>
    <w:rsid w:val="00B906A6"/>
    <w:rsid w:val="00B92868"/>
    <w:rsid w:val="00B93F1C"/>
    <w:rsid w:val="00BA4C3A"/>
    <w:rsid w:val="00BA76DE"/>
    <w:rsid w:val="00BD6ADC"/>
    <w:rsid w:val="00BD6FC4"/>
    <w:rsid w:val="00BE2D9F"/>
    <w:rsid w:val="00BE7A04"/>
    <w:rsid w:val="00C129F9"/>
    <w:rsid w:val="00C17CCF"/>
    <w:rsid w:val="00C24C3E"/>
    <w:rsid w:val="00C34D42"/>
    <w:rsid w:val="00C3587C"/>
    <w:rsid w:val="00C6316E"/>
    <w:rsid w:val="00C63E0C"/>
    <w:rsid w:val="00C7283A"/>
    <w:rsid w:val="00C82707"/>
    <w:rsid w:val="00C867F1"/>
    <w:rsid w:val="00C91513"/>
    <w:rsid w:val="00C96507"/>
    <w:rsid w:val="00CB44B1"/>
    <w:rsid w:val="00CE3089"/>
    <w:rsid w:val="00CE4B44"/>
    <w:rsid w:val="00CF57D9"/>
    <w:rsid w:val="00CF5DE1"/>
    <w:rsid w:val="00D1131C"/>
    <w:rsid w:val="00D232F5"/>
    <w:rsid w:val="00D24FE2"/>
    <w:rsid w:val="00D253F9"/>
    <w:rsid w:val="00D274E4"/>
    <w:rsid w:val="00D42F24"/>
    <w:rsid w:val="00D6032D"/>
    <w:rsid w:val="00D620F4"/>
    <w:rsid w:val="00D87949"/>
    <w:rsid w:val="00DA2A7C"/>
    <w:rsid w:val="00DA3644"/>
    <w:rsid w:val="00DB49AB"/>
    <w:rsid w:val="00DB5AFB"/>
    <w:rsid w:val="00DD2068"/>
    <w:rsid w:val="00DD2136"/>
    <w:rsid w:val="00DD3802"/>
    <w:rsid w:val="00DD6C49"/>
    <w:rsid w:val="00DD7864"/>
    <w:rsid w:val="00DE101C"/>
    <w:rsid w:val="00DE6E75"/>
    <w:rsid w:val="00DF0330"/>
    <w:rsid w:val="00E00DBE"/>
    <w:rsid w:val="00E02920"/>
    <w:rsid w:val="00E13D8D"/>
    <w:rsid w:val="00E1675D"/>
    <w:rsid w:val="00E21633"/>
    <w:rsid w:val="00E50F89"/>
    <w:rsid w:val="00E57AD4"/>
    <w:rsid w:val="00E60FF3"/>
    <w:rsid w:val="00E63F68"/>
    <w:rsid w:val="00E83FD5"/>
    <w:rsid w:val="00E861C6"/>
    <w:rsid w:val="00E909F5"/>
    <w:rsid w:val="00EB18AF"/>
    <w:rsid w:val="00EC45C2"/>
    <w:rsid w:val="00EC47AD"/>
    <w:rsid w:val="00ED0E6B"/>
    <w:rsid w:val="00EF6D66"/>
    <w:rsid w:val="00F07E5F"/>
    <w:rsid w:val="00F12C72"/>
    <w:rsid w:val="00F13521"/>
    <w:rsid w:val="00F1577C"/>
    <w:rsid w:val="00F26002"/>
    <w:rsid w:val="00F2749C"/>
    <w:rsid w:val="00F31D8F"/>
    <w:rsid w:val="00F320C1"/>
    <w:rsid w:val="00F43FE2"/>
    <w:rsid w:val="00F46C56"/>
    <w:rsid w:val="00F5028D"/>
    <w:rsid w:val="00F5298D"/>
    <w:rsid w:val="00F540E3"/>
    <w:rsid w:val="00F555E6"/>
    <w:rsid w:val="00F63D33"/>
    <w:rsid w:val="00F70D37"/>
    <w:rsid w:val="00F80C42"/>
    <w:rsid w:val="00F90F96"/>
    <w:rsid w:val="00F91262"/>
    <w:rsid w:val="00FA0399"/>
    <w:rsid w:val="00FA386F"/>
    <w:rsid w:val="00FA4988"/>
    <w:rsid w:val="00FA74A5"/>
    <w:rsid w:val="00FB0AB6"/>
    <w:rsid w:val="00FB2929"/>
    <w:rsid w:val="00FB63FB"/>
    <w:rsid w:val="00FD6602"/>
    <w:rsid w:val="00FE06E7"/>
    <w:rsid w:val="00FE7336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5D354-5F3C-40C2-B488-9BCDA5C7E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3054</TotalTime>
  <Pages>5</Pages>
  <Words>819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6234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97</cp:revision>
  <cp:lastPrinted>2011-10-04T12:11:00Z</cp:lastPrinted>
  <dcterms:created xsi:type="dcterms:W3CDTF">2008-04-21T05:48:00Z</dcterms:created>
  <dcterms:modified xsi:type="dcterms:W3CDTF">2011-10-04T12:12:00Z</dcterms:modified>
</cp:coreProperties>
</file>